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0A5" w:rsidRPr="003460A5" w:rsidRDefault="00322FEF" w:rsidP="00322FEF">
      <w:pPr>
        <w:pStyle w:val="ListParagraph"/>
        <w:rPr>
          <w:sz w:val="24"/>
          <w:szCs w:val="24"/>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0;margin-top:0;width:466.5pt;height:101.25pt;z-index:-251656192;mso-position-horizontal:center" wrapcoords="21253 0 -35 640 -35 3200 486 5120 660 5120 521 7680 417 10240 208 14240 208 16160 2500 17920 3403 17920 3299 20800 3473 21920 3542 21920 3681 21920 12085 21920 12745 21760 12710 20480 12988 17920 16252 17920 20940 16480 20905 15360 21669 2560 21669 800 21565 0 21253 0" fillcolor="#622423 [1605]" strokecolor="black [3213]">
            <v:shadow on="t" opacity="52429f"/>
            <v:textpath style="font-family:&quot;Comic Sans MS&quot;;font-size:1in;font-weight:bold;font-style:italic;v-text-kern:t" trim="t" fitpath="t" string="Tapestry Girl"/>
            <w10:wrap type="tight"/>
          </v:shape>
        </w:pict>
      </w:r>
    </w:p>
    <w:p w:rsidR="003460A5" w:rsidRDefault="00C92201" w:rsidP="003460A5">
      <w:pPr>
        <w:pStyle w:val="ListParagraph"/>
        <w:rPr>
          <w:sz w:val="24"/>
          <w:szCs w:val="24"/>
        </w:rPr>
      </w:pPr>
      <w:r>
        <w:rPr>
          <w:noProof/>
          <w:sz w:val="24"/>
          <w:szCs w:val="24"/>
        </w:rPr>
        <w:pict>
          <v:shapetype id="_x0000_t202" coordsize="21600,21600" o:spt="202" path="m,l,21600r21600,l21600,xe">
            <v:stroke joinstyle="miter"/>
            <v:path gradientshapeok="t" o:connecttype="rect"/>
          </v:shapetype>
          <v:shape id="_x0000_s1032" type="#_x0000_t202" style="position:absolute;left:0;text-align:left;margin-left:305.25pt;margin-top:2.5pt;width:131.25pt;height:28.5pt;z-index:251664384">
            <v:textbox style="mso-next-textbox:#_x0000_s1032">
              <w:txbxContent>
                <w:p w:rsidR="00C92201" w:rsidRPr="00C92201" w:rsidRDefault="00C92201">
                  <w:pPr>
                    <w:rPr>
                      <w:rFonts w:ascii="Comic Sans MS" w:hAnsi="Comic Sans MS"/>
                      <w:b/>
                      <w:sz w:val="32"/>
                      <w:szCs w:val="32"/>
                    </w:rPr>
                  </w:pPr>
                  <w:r w:rsidRPr="00C92201">
                    <w:rPr>
                      <w:rFonts w:ascii="Comic Sans MS" w:hAnsi="Comic Sans MS"/>
                      <w:b/>
                      <w:sz w:val="32"/>
                      <w:szCs w:val="32"/>
                    </w:rPr>
                    <w:t>Niki McDonald</w:t>
                  </w:r>
                </w:p>
              </w:txbxContent>
            </v:textbox>
          </v:shape>
        </w:pict>
      </w:r>
      <w:r w:rsidR="00800031">
        <w:rPr>
          <w:noProof/>
          <w:sz w:val="24"/>
          <w:szCs w:val="24"/>
        </w:rPr>
        <w:pict>
          <v:shape id="_x0000_s1029" type="#_x0000_t202" style="position:absolute;left:0;text-align:left;margin-left:246.75pt;margin-top:40.75pt;width:211.5pt;height:340.5pt;z-index:251661312" fillcolor="#e5b8b7 [1301]">
            <v:textbox>
              <w:txbxContent>
                <w:p w:rsidR="00800031" w:rsidRPr="005969C4" w:rsidRDefault="00800031">
                  <w:pPr>
                    <w:rPr>
                      <w:sz w:val="20"/>
                      <w:szCs w:val="20"/>
                    </w:rPr>
                  </w:pPr>
                  <w:r w:rsidRPr="005969C4">
                    <w:rPr>
                      <w:rFonts w:ascii="Comic Sans MS" w:eastAsia="Calibri" w:hAnsi="Comic Sans MS" w:cs="Times New Roman"/>
                      <w:b/>
                      <w:sz w:val="20"/>
                      <w:szCs w:val="20"/>
                    </w:rPr>
                    <w:t>The tapestries</w:t>
                  </w:r>
                  <w:r w:rsidRPr="005969C4">
                    <w:rPr>
                      <w:rFonts w:ascii="Comic Sans MS" w:eastAsia="Calibri" w:hAnsi="Comic Sans MS" w:cs="Times New Roman"/>
                      <w:sz w:val="20"/>
                      <w:szCs w:val="20"/>
                    </w:rPr>
                    <w:t xml:space="preserve"> r</w:t>
                  </w:r>
                  <w:r w:rsidR="005969C4">
                    <w:rPr>
                      <w:rFonts w:ascii="Comic Sans MS" w:hAnsi="Comic Sans MS"/>
                      <w:sz w:val="20"/>
                      <w:szCs w:val="20"/>
                    </w:rPr>
                    <w:t>eflect t</w:t>
                  </w:r>
                  <w:r w:rsidRPr="005969C4">
                    <w:rPr>
                      <w:rFonts w:ascii="Comic Sans MS" w:eastAsia="Calibri" w:hAnsi="Comic Sans MS" w:cs="Times New Roman"/>
                      <w:sz w:val="20"/>
                      <w:szCs w:val="20"/>
                    </w:rPr>
                    <w:t xml:space="preserve">he design elements from the tagging, graffiti, stencil art and </w:t>
                  </w:r>
                  <w:r w:rsidRPr="005969C4">
                    <w:rPr>
                      <w:rFonts w:ascii="Comic Sans MS" w:eastAsia="Calibri" w:hAnsi="Comic Sans MS" w:cs="Times New Roman"/>
                      <w:b/>
                      <w:sz w:val="20"/>
                      <w:szCs w:val="20"/>
                    </w:rPr>
                    <w:t>r</w:t>
                  </w:r>
                  <w:r w:rsidRPr="005969C4">
                    <w:rPr>
                      <w:rFonts w:ascii="Comic Sans MS" w:hAnsi="Comic Sans MS"/>
                      <w:b/>
                      <w:sz w:val="20"/>
                      <w:szCs w:val="20"/>
                    </w:rPr>
                    <w:t>ipped</w:t>
                  </w:r>
                  <w:r w:rsidRPr="005969C4">
                    <w:rPr>
                      <w:rFonts w:ascii="Comic Sans MS" w:eastAsia="Calibri" w:hAnsi="Comic Sans MS" w:cs="Times New Roman"/>
                      <w:b/>
                      <w:sz w:val="20"/>
                      <w:szCs w:val="20"/>
                    </w:rPr>
                    <w:t xml:space="preserve"> tagged</w:t>
                  </w:r>
                  <w:r w:rsidRPr="005969C4">
                    <w:rPr>
                      <w:rFonts w:ascii="Comic Sans MS" w:eastAsia="Calibri" w:hAnsi="Comic Sans MS" w:cs="Times New Roman"/>
                      <w:sz w:val="20"/>
                      <w:szCs w:val="20"/>
                    </w:rPr>
                    <w:t xml:space="preserve"> </w:t>
                  </w:r>
                  <w:r w:rsidRPr="00C92201">
                    <w:rPr>
                      <w:rFonts w:ascii="Comic Sans MS" w:eastAsia="Calibri" w:hAnsi="Comic Sans MS" w:cs="Times New Roman"/>
                      <w:b/>
                      <w:sz w:val="20"/>
                      <w:szCs w:val="20"/>
                    </w:rPr>
                    <w:t>bill posters</w:t>
                  </w:r>
                  <w:r w:rsidRPr="005969C4">
                    <w:rPr>
                      <w:rFonts w:ascii="Comic Sans MS" w:eastAsia="Calibri" w:hAnsi="Comic Sans MS" w:cs="Times New Roman"/>
                      <w:sz w:val="20"/>
                      <w:szCs w:val="20"/>
                    </w:rPr>
                    <w:t xml:space="preserve"> that are omnipresent in every </w:t>
                  </w:r>
                  <w:r w:rsidRPr="005969C4">
                    <w:rPr>
                      <w:rFonts w:ascii="Comic Sans MS" w:hAnsi="Comic Sans MS"/>
                      <w:sz w:val="20"/>
                      <w:szCs w:val="20"/>
                    </w:rPr>
                    <w:t>neighborhood</w:t>
                  </w:r>
                  <w:r w:rsidRPr="005969C4">
                    <w:rPr>
                      <w:rFonts w:ascii="Comic Sans MS" w:eastAsia="Calibri" w:hAnsi="Comic Sans MS" w:cs="Times New Roman"/>
                      <w:sz w:val="20"/>
                      <w:szCs w:val="20"/>
                    </w:rPr>
                    <w:t xml:space="preserve">, laneway and city. If there is a blank wall someone will fill it, others will add to it, creating an unorganised </w:t>
                  </w:r>
                  <w:r w:rsidRPr="005969C4">
                    <w:rPr>
                      <w:rFonts w:ascii="Comic Sans MS" w:eastAsia="Calibri" w:hAnsi="Comic Sans MS" w:cs="Times New Roman"/>
                      <w:b/>
                      <w:sz w:val="20"/>
                      <w:szCs w:val="20"/>
                    </w:rPr>
                    <w:t>collaborative piece of creativity</w:t>
                  </w:r>
                  <w:r w:rsidRPr="005969C4">
                    <w:rPr>
                      <w:rFonts w:ascii="Comic Sans MS" w:eastAsia="Calibri" w:hAnsi="Comic Sans MS" w:cs="Times New Roman"/>
                      <w:sz w:val="20"/>
                      <w:szCs w:val="20"/>
                    </w:rPr>
                    <w:t xml:space="preserve"> at its rawest. It offers a social commentary of the urban cultures within the community and a feeling of visual claustrophobia that abounds wherever cities form.</w:t>
                  </w:r>
                  <w:r w:rsidRPr="005969C4">
                    <w:rPr>
                      <w:rFonts w:ascii="Comic Sans MS" w:hAnsi="Comic Sans MS"/>
                      <w:sz w:val="20"/>
                      <w:szCs w:val="20"/>
                    </w:rPr>
                    <w:t xml:space="preserve">  </w:t>
                  </w:r>
                  <w:r w:rsidRPr="005969C4">
                    <w:rPr>
                      <w:rFonts w:ascii="Comic Sans MS" w:eastAsia="Calibri" w:hAnsi="Comic Sans MS" w:cs="Arial"/>
                      <w:sz w:val="20"/>
                      <w:szCs w:val="20"/>
                    </w:rPr>
                    <w:t>I use tapestry to rep</w:t>
                  </w:r>
                  <w:r w:rsidRPr="005969C4">
                    <w:rPr>
                      <w:rFonts w:ascii="Comic Sans MS" w:hAnsi="Comic Sans MS" w:cs="Arial"/>
                      <w:sz w:val="20"/>
                      <w:szCs w:val="20"/>
                    </w:rPr>
                    <w:t xml:space="preserve">resent my images </w:t>
                  </w:r>
                  <w:r w:rsidRPr="005969C4">
                    <w:rPr>
                      <w:rFonts w:ascii="Comic Sans MS" w:eastAsia="Calibri" w:hAnsi="Comic Sans MS" w:cs="Arial"/>
                      <w:sz w:val="20"/>
                      <w:szCs w:val="20"/>
                    </w:rPr>
                    <w:t xml:space="preserve">because the </w:t>
                  </w:r>
                  <w:r w:rsidRPr="00C92201">
                    <w:rPr>
                      <w:rFonts w:ascii="Comic Sans MS" w:eastAsia="Calibri" w:hAnsi="Comic Sans MS" w:cs="Arial"/>
                      <w:b/>
                      <w:sz w:val="20"/>
                      <w:szCs w:val="20"/>
                    </w:rPr>
                    <w:t>repetition of the stitches</w:t>
                  </w:r>
                  <w:r w:rsidRPr="005969C4">
                    <w:rPr>
                      <w:rFonts w:ascii="Comic Sans MS" w:eastAsia="Calibri" w:hAnsi="Comic Sans MS" w:cs="Arial"/>
                      <w:sz w:val="20"/>
                      <w:szCs w:val="20"/>
                    </w:rPr>
                    <w:t xml:space="preserve"> echo the pixels of digital work </w:t>
                  </w:r>
                  <w:r w:rsidR="005969C4">
                    <w:rPr>
                      <w:rFonts w:ascii="Comic Sans MS" w:hAnsi="Comic Sans MS" w:cs="Arial"/>
                      <w:sz w:val="20"/>
                      <w:szCs w:val="20"/>
                    </w:rPr>
                    <w:t xml:space="preserve">and </w:t>
                  </w:r>
                  <w:proofErr w:type="gramStart"/>
                  <w:r w:rsidR="005969C4">
                    <w:rPr>
                      <w:rFonts w:ascii="Comic Sans MS" w:hAnsi="Comic Sans MS" w:cs="Arial"/>
                      <w:sz w:val="20"/>
                      <w:szCs w:val="20"/>
                    </w:rPr>
                    <w:t xml:space="preserve">the </w:t>
                  </w:r>
                  <w:r w:rsidR="00C92201">
                    <w:rPr>
                      <w:rFonts w:ascii="Comic Sans MS" w:hAnsi="Comic Sans MS" w:cs="Arial"/>
                      <w:sz w:val="20"/>
                      <w:szCs w:val="20"/>
                    </w:rPr>
                    <w:t>spray</w:t>
                  </w:r>
                  <w:r w:rsidR="00C92201" w:rsidRPr="005969C4">
                    <w:rPr>
                      <w:rFonts w:ascii="Comic Sans MS" w:hAnsi="Comic Sans MS" w:cs="Arial"/>
                      <w:sz w:val="20"/>
                      <w:szCs w:val="20"/>
                    </w:rPr>
                    <w:t>-paint</w:t>
                  </w:r>
                  <w:proofErr w:type="gramEnd"/>
                  <w:r w:rsidRPr="005969C4">
                    <w:rPr>
                      <w:rFonts w:ascii="Comic Sans MS" w:eastAsia="Calibri" w:hAnsi="Comic Sans MS" w:cs="Arial"/>
                      <w:sz w:val="20"/>
                      <w:szCs w:val="20"/>
                    </w:rPr>
                    <w:t xml:space="preserve"> used on the streets. I also love the irony of how street art is so fast, contemporary and </w:t>
                  </w:r>
                  <w:r w:rsidRPr="00C92201">
                    <w:rPr>
                      <w:rFonts w:ascii="Comic Sans MS" w:eastAsia="Calibri" w:hAnsi="Comic Sans MS" w:cs="Arial"/>
                      <w:b/>
                      <w:sz w:val="20"/>
                      <w:szCs w:val="20"/>
                    </w:rPr>
                    <w:t>masculine</w:t>
                  </w:r>
                  <w:r w:rsidRPr="005969C4">
                    <w:rPr>
                      <w:rFonts w:ascii="Comic Sans MS" w:eastAsia="Calibri" w:hAnsi="Comic Sans MS" w:cs="Arial"/>
                      <w:sz w:val="20"/>
                      <w:szCs w:val="20"/>
                    </w:rPr>
                    <w:t xml:space="preserve"> and tapestry is so time consuming, traditional and </w:t>
                  </w:r>
                  <w:r w:rsidRPr="00C92201">
                    <w:rPr>
                      <w:rFonts w:ascii="Comic Sans MS" w:eastAsia="Calibri" w:hAnsi="Comic Sans MS" w:cs="Arial"/>
                      <w:b/>
                      <w:sz w:val="20"/>
                      <w:szCs w:val="20"/>
                    </w:rPr>
                    <w:t>femine</w:t>
                  </w:r>
                  <w:r w:rsidRPr="005969C4">
                    <w:rPr>
                      <w:rFonts w:ascii="Comic Sans MS" w:eastAsia="Calibri" w:hAnsi="Comic Sans MS" w:cs="Arial"/>
                      <w:sz w:val="20"/>
                      <w:szCs w:val="20"/>
                    </w:rPr>
                    <w:t>.</w:t>
                  </w:r>
                </w:p>
              </w:txbxContent>
            </v:textbox>
          </v:shape>
        </w:pict>
      </w:r>
      <w:r w:rsidR="00322FEF">
        <w:rPr>
          <w:noProof/>
          <w:sz w:val="24"/>
          <w:szCs w:val="24"/>
        </w:rPr>
        <w:drawing>
          <wp:inline distT="0" distB="0" distL="0" distR="0">
            <wp:extent cx="2464014" cy="3292976"/>
            <wp:effectExtent l="19050" t="0" r="0" b="0"/>
            <wp:docPr id="11" name="Picture 11" descr="C:\Documents and Settings\Niki\My Documents\My Pictures\Tapestry Photos CT\10 6 10 Tapestri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Niki\My Documents\My Pictures\Tapestry Photos CT\10 6 10 Tapestries -1.jpg"/>
                    <pic:cNvPicPr>
                      <a:picLocks noChangeAspect="1" noChangeArrowheads="1"/>
                    </pic:cNvPicPr>
                  </pic:nvPicPr>
                  <pic:blipFill>
                    <a:blip r:embed="rId5" cstate="print"/>
                    <a:srcRect/>
                    <a:stretch>
                      <a:fillRect/>
                    </a:stretch>
                  </pic:blipFill>
                  <pic:spPr bwMode="auto">
                    <a:xfrm>
                      <a:off x="0" y="0"/>
                      <a:ext cx="2471456" cy="3302922"/>
                    </a:xfrm>
                    <a:prstGeom prst="rect">
                      <a:avLst/>
                    </a:prstGeom>
                    <a:noFill/>
                    <a:ln w="9525">
                      <a:noFill/>
                      <a:miter lim="800000"/>
                      <a:headEnd/>
                      <a:tailEnd/>
                    </a:ln>
                  </pic:spPr>
                </pic:pic>
              </a:graphicData>
            </a:graphic>
          </wp:inline>
        </w:drawing>
      </w:r>
    </w:p>
    <w:p w:rsidR="00800031" w:rsidRDefault="00800031" w:rsidP="003460A5">
      <w:pPr>
        <w:pStyle w:val="ListParagraph"/>
        <w:rPr>
          <w:sz w:val="24"/>
          <w:szCs w:val="24"/>
        </w:rPr>
      </w:pPr>
    </w:p>
    <w:p w:rsidR="00800031" w:rsidRPr="005969C4" w:rsidRDefault="00800031" w:rsidP="003460A5">
      <w:pPr>
        <w:pStyle w:val="ListParagraph"/>
        <w:rPr>
          <w:sz w:val="20"/>
          <w:szCs w:val="20"/>
        </w:rPr>
      </w:pP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Devouring the last – 610 x 460mm - $950</w:t>
      </w: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City Circle – 760 x 460mm - $950</w:t>
      </w: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Soup/coffee – 480 x 640 mm - $850</w:t>
      </w: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In-D-Cent – 500 x 365 mm - $650</w:t>
      </w: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I can’t see you – 450 x 30 mm - $550</w:t>
      </w: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Soup and Coffee – Macro Tapestry - $120</w:t>
      </w:r>
    </w:p>
    <w:p w:rsidR="003460A5" w:rsidRPr="005969C4" w:rsidRDefault="002A7348" w:rsidP="003460A5">
      <w:pPr>
        <w:pStyle w:val="ListParagraph"/>
        <w:numPr>
          <w:ilvl w:val="0"/>
          <w:numId w:val="1"/>
        </w:numPr>
        <w:rPr>
          <w:rFonts w:ascii="Comic Sans MS" w:hAnsi="Comic Sans MS"/>
          <w:sz w:val="20"/>
          <w:szCs w:val="20"/>
        </w:rPr>
      </w:pPr>
      <w:r w:rsidRPr="005969C4">
        <w:rPr>
          <w:rFonts w:ascii="Comic Sans MS" w:hAnsi="Comic Sans MS"/>
          <w:noProof/>
          <w:sz w:val="20"/>
          <w:szCs w:val="20"/>
        </w:rPr>
        <w:pict>
          <v:shape id="_x0000_s1030" type="#_x0000_t202" style="position:absolute;left:0;text-align:left;margin-left:305.25pt;margin-top:10.75pt;width:153pt;height:192pt;z-index:251662336">
            <v:textbox>
              <w:txbxContent>
                <w:p w:rsidR="005969C4" w:rsidRDefault="005969C4">
                  <w:r w:rsidRPr="005969C4">
                    <w:drawing>
                      <wp:inline distT="0" distB="0" distL="0" distR="0">
                        <wp:extent cx="1726761" cy="2155889"/>
                        <wp:effectExtent l="19050" t="0" r="6789" b="0"/>
                        <wp:docPr id="5" name="Picture 12" descr="C:\Documents and Settings\Niki\My Documents\My Pictures\Tapestry Photos CT\10 6 10 Tapestrie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Niki\My Documents\My Pictures\Tapestry Photos CT\10 6 10 Tapestries -4.jpg"/>
                                <pic:cNvPicPr>
                                  <a:picLocks noChangeAspect="1" noChangeArrowheads="1"/>
                                </pic:cNvPicPr>
                              </pic:nvPicPr>
                              <pic:blipFill>
                                <a:blip r:embed="rId6"/>
                                <a:srcRect/>
                                <a:stretch>
                                  <a:fillRect/>
                                </a:stretch>
                              </pic:blipFill>
                              <pic:spPr bwMode="auto">
                                <a:xfrm>
                                  <a:off x="0" y="0"/>
                                  <a:ext cx="1726761" cy="2155889"/>
                                </a:xfrm>
                                <a:prstGeom prst="rect">
                                  <a:avLst/>
                                </a:prstGeom>
                                <a:noFill/>
                                <a:ln w="9525">
                                  <a:noFill/>
                                  <a:miter lim="800000"/>
                                  <a:headEnd/>
                                  <a:tailEnd/>
                                </a:ln>
                              </pic:spPr>
                            </pic:pic>
                          </a:graphicData>
                        </a:graphic>
                      </wp:inline>
                    </w:drawing>
                  </w:r>
                </w:p>
              </w:txbxContent>
            </v:textbox>
          </v:shape>
        </w:pict>
      </w:r>
      <w:r w:rsidR="003460A5" w:rsidRPr="005969C4">
        <w:rPr>
          <w:rFonts w:ascii="Comic Sans MS" w:hAnsi="Comic Sans MS"/>
          <w:sz w:val="20"/>
          <w:szCs w:val="20"/>
        </w:rPr>
        <w:t>Arrow – Macro Tapestry -$120</w:t>
      </w: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Walking Home 650 x 480mm - $1300</w:t>
      </w: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Nice Day for a White Washin</w:t>
      </w:r>
      <w:r w:rsidR="002A7348">
        <w:rPr>
          <w:rFonts w:ascii="Comic Sans MS" w:hAnsi="Comic Sans MS"/>
          <w:sz w:val="20"/>
          <w:szCs w:val="20"/>
        </w:rPr>
        <w:t xml:space="preserve">g – </w:t>
      </w:r>
      <w:r w:rsidRPr="005969C4">
        <w:rPr>
          <w:rFonts w:ascii="Comic Sans MS" w:hAnsi="Comic Sans MS"/>
          <w:sz w:val="20"/>
          <w:szCs w:val="20"/>
        </w:rPr>
        <w:t xml:space="preserve"> 700 x 480mm - $1300</w:t>
      </w: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Frank-</w:t>
      </w:r>
      <w:proofErr w:type="spellStart"/>
      <w:r w:rsidRPr="005969C4">
        <w:rPr>
          <w:rFonts w:ascii="Comic Sans MS" w:hAnsi="Comic Sans MS"/>
          <w:sz w:val="20"/>
          <w:szCs w:val="20"/>
        </w:rPr>
        <w:t>ed</w:t>
      </w:r>
      <w:proofErr w:type="spellEnd"/>
      <w:r w:rsidRPr="005969C4">
        <w:rPr>
          <w:rFonts w:ascii="Comic Sans MS" w:hAnsi="Comic Sans MS"/>
          <w:sz w:val="20"/>
          <w:szCs w:val="20"/>
        </w:rPr>
        <w:t xml:space="preserve">  - (portrait) – 450 x 600mm - $1200</w:t>
      </w:r>
    </w:p>
    <w:p w:rsidR="003460A5" w:rsidRPr="005969C4" w:rsidRDefault="003460A5" w:rsidP="003460A5">
      <w:pPr>
        <w:pStyle w:val="ListParagraph"/>
        <w:numPr>
          <w:ilvl w:val="0"/>
          <w:numId w:val="1"/>
        </w:numPr>
        <w:rPr>
          <w:rFonts w:ascii="Comic Sans MS" w:hAnsi="Comic Sans MS"/>
          <w:sz w:val="20"/>
          <w:szCs w:val="20"/>
        </w:rPr>
      </w:pPr>
      <w:r w:rsidRPr="005969C4">
        <w:rPr>
          <w:rFonts w:ascii="Comic Sans MS" w:hAnsi="Comic Sans MS"/>
          <w:sz w:val="20"/>
          <w:szCs w:val="20"/>
        </w:rPr>
        <w:t>Frank-</w:t>
      </w:r>
      <w:proofErr w:type="spellStart"/>
      <w:r w:rsidRPr="005969C4">
        <w:rPr>
          <w:rFonts w:ascii="Comic Sans MS" w:hAnsi="Comic Sans MS"/>
          <w:sz w:val="20"/>
          <w:szCs w:val="20"/>
        </w:rPr>
        <w:t>ly</w:t>
      </w:r>
      <w:proofErr w:type="spellEnd"/>
      <w:r w:rsidRPr="005969C4">
        <w:rPr>
          <w:rFonts w:ascii="Comic Sans MS" w:hAnsi="Comic Sans MS"/>
          <w:sz w:val="20"/>
          <w:szCs w:val="20"/>
        </w:rPr>
        <w:t xml:space="preserve"> – (portrait) – 500 x 700mm - $1300</w:t>
      </w:r>
    </w:p>
    <w:p w:rsidR="003460A5" w:rsidRPr="005969C4" w:rsidRDefault="005969C4" w:rsidP="003460A5">
      <w:pPr>
        <w:pStyle w:val="ListParagraph"/>
        <w:numPr>
          <w:ilvl w:val="0"/>
          <w:numId w:val="1"/>
        </w:numPr>
        <w:rPr>
          <w:rFonts w:ascii="Comic Sans MS" w:hAnsi="Comic Sans MS"/>
          <w:sz w:val="20"/>
          <w:szCs w:val="20"/>
        </w:rPr>
      </w:pPr>
      <w:r>
        <w:rPr>
          <w:rFonts w:ascii="Comic Sans MS" w:hAnsi="Comic Sans MS"/>
          <w:noProof/>
          <w:sz w:val="20"/>
          <w:szCs w:val="20"/>
        </w:rPr>
        <w:pict>
          <v:shape id="_x0000_s1031" type="#_x0000_t202" style="position:absolute;left:0;text-align:left;margin-left:23.25pt;margin-top:24.75pt;width:195pt;height:97.85pt;z-index:251663360" fillcolor="#e5b8b7 [1301]">
            <v:textbox>
              <w:txbxContent>
                <w:p w:rsidR="005969C4" w:rsidRPr="005969C4" w:rsidRDefault="005969C4" w:rsidP="005969C4">
                  <w:pPr>
                    <w:rPr>
                      <w:rFonts w:ascii="Comic Sans MS" w:eastAsia="Calibri" w:hAnsi="Comic Sans MS" w:cs="Times New Roman"/>
                      <w:sz w:val="18"/>
                      <w:szCs w:val="18"/>
                    </w:rPr>
                  </w:pPr>
                  <w:r w:rsidRPr="005969C4">
                    <w:rPr>
                      <w:rFonts w:ascii="Comic Sans MS" w:eastAsia="Calibri" w:hAnsi="Comic Sans MS" w:cs="Arial"/>
                      <w:sz w:val="18"/>
                      <w:szCs w:val="18"/>
                    </w:rPr>
                    <w:t>It makes up a portion of our landscape; it inspires me so I recreate it.</w:t>
                  </w:r>
                  <w:r w:rsidRPr="005969C4">
                    <w:rPr>
                      <w:rFonts w:ascii="Comic Sans MS" w:eastAsia="Calibri" w:hAnsi="Comic Sans MS" w:cs="Times New Roman"/>
                      <w:sz w:val="18"/>
                      <w:szCs w:val="18"/>
                    </w:rPr>
                    <w:t xml:space="preserve">  I rely on my art being portable; I draw up my tapestry canvas with a thick black marker, pack the wool and needle in my Tapestry Girl bag and create my artwork where ever I go.</w:t>
                  </w:r>
                  <w:r w:rsidR="002A7348">
                    <w:rPr>
                      <w:rFonts w:ascii="Comic Sans MS" w:hAnsi="Comic Sans MS"/>
                      <w:sz w:val="18"/>
                      <w:szCs w:val="18"/>
                    </w:rPr>
                    <w:t xml:space="preserve">      </w:t>
                  </w:r>
                </w:p>
                <w:p w:rsidR="005969C4" w:rsidRDefault="005969C4"/>
              </w:txbxContent>
            </v:textbox>
          </v:shape>
        </w:pict>
      </w:r>
      <w:r w:rsidR="003460A5" w:rsidRPr="005969C4">
        <w:rPr>
          <w:rFonts w:ascii="Comic Sans MS" w:hAnsi="Comic Sans MS"/>
          <w:sz w:val="20"/>
          <w:szCs w:val="20"/>
        </w:rPr>
        <w:t>B-Frank – (portrait) – 450 x 600mm - $1300</w:t>
      </w:r>
    </w:p>
    <w:p w:rsidR="00806C22" w:rsidRDefault="00806C22"/>
    <w:sectPr w:rsidR="00806C22" w:rsidSect="00C9220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0E62E4"/>
    <w:multiLevelType w:val="hybridMultilevel"/>
    <w:tmpl w:val="21DC6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proofState w:spelling="clean" w:grammar="clean"/>
  <w:defaultTabStop w:val="720"/>
  <w:characterSpacingControl w:val="doNotCompress"/>
  <w:compat/>
  <w:rsids>
    <w:rsidRoot w:val="003460A5"/>
    <w:rsid w:val="00035BEE"/>
    <w:rsid w:val="002A7348"/>
    <w:rsid w:val="003105D1"/>
    <w:rsid w:val="00322FEF"/>
    <w:rsid w:val="003460A5"/>
    <w:rsid w:val="005969C4"/>
    <w:rsid w:val="00747D00"/>
    <w:rsid w:val="00800031"/>
    <w:rsid w:val="00806C22"/>
    <w:rsid w:val="00C76A3E"/>
    <w:rsid w:val="00C922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
      <o:colormenu v:ext="edit" fillcolor="none [1301]" stroke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0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60A5"/>
    <w:pPr>
      <w:ind w:left="720"/>
      <w:contextualSpacing/>
    </w:pPr>
  </w:style>
  <w:style w:type="paragraph" w:styleId="BalloonText">
    <w:name w:val="Balloon Text"/>
    <w:basedOn w:val="Normal"/>
    <w:link w:val="BalloonTextChar"/>
    <w:uiPriority w:val="99"/>
    <w:semiHidden/>
    <w:unhideWhenUsed/>
    <w:rsid w:val="00322F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2FE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04422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70</Words>
  <Characters>403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DET NSW</Company>
  <LinksUpToDate>false</LinksUpToDate>
  <CharactersWithSpaces>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2010-06-12T01:27:00Z</cp:lastPrinted>
  <dcterms:created xsi:type="dcterms:W3CDTF">2010-06-12T01:21:00Z</dcterms:created>
  <dcterms:modified xsi:type="dcterms:W3CDTF">2010-06-12T01:28:00Z</dcterms:modified>
</cp:coreProperties>
</file>